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2A" w:rsidRDefault="005A122A" w:rsidP="005A122A">
      <w:pPr>
        <w:tabs>
          <w:tab w:val="center" w:pos="4680"/>
        </w:tabs>
        <w:suppressAutoHyphens/>
        <w:ind w:left="4680" w:hanging="4680"/>
        <w:jc w:val="center"/>
      </w:pPr>
      <w:r>
        <w:rPr>
          <w:b/>
          <w:sz w:val="40"/>
        </w:rPr>
        <w:t>CREATIVE ACTIVITIES</w:t>
      </w:r>
      <w:r>
        <w:rPr>
          <w:sz w:val="40"/>
        </w:rPr>
        <w:fldChar w:fldCharType="begin"/>
      </w:r>
      <w:r>
        <w:rPr>
          <w:sz w:val="40"/>
        </w:rPr>
        <w:instrText xml:space="preserve">PRIVATE </w:instrText>
      </w:r>
      <w:r>
        <w:rPr>
          <w:sz w:val="40"/>
        </w:rPr>
        <w:fldChar w:fldCharType="end"/>
      </w:r>
    </w:p>
    <w:p w:rsidR="005A122A" w:rsidRDefault="00D16409" w:rsidP="005A122A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Decem</w:t>
      </w:r>
      <w:r w:rsidR="00515A72">
        <w:rPr>
          <w:b/>
        </w:rPr>
        <w:t>ber</w:t>
      </w:r>
      <w:r w:rsidR="00A059D1">
        <w:rPr>
          <w:b/>
        </w:rPr>
        <w:t xml:space="preserve"> </w:t>
      </w:r>
      <w:r w:rsidR="00B92FA3">
        <w:rPr>
          <w:b/>
        </w:rPr>
        <w:t>2015</w:t>
      </w:r>
    </w:p>
    <w:p w:rsidR="005A122A" w:rsidRDefault="005A122A" w:rsidP="005A122A">
      <w:pPr>
        <w:tabs>
          <w:tab w:val="center" w:pos="4680"/>
        </w:tabs>
        <w:suppressAutoHyphens/>
        <w:rPr>
          <w:b/>
        </w:rPr>
      </w:pPr>
    </w:p>
    <w:p w:rsidR="005A122A" w:rsidRDefault="005A122A" w:rsidP="005A122A">
      <w:pPr>
        <w:rPr>
          <w:b/>
          <w:szCs w:val="24"/>
        </w:rPr>
      </w:pPr>
      <w:r w:rsidRPr="004F5E88">
        <w:rPr>
          <w:b/>
          <w:szCs w:val="24"/>
        </w:rPr>
        <w:t>PUBLICATIONS:</w:t>
      </w:r>
    </w:p>
    <w:p w:rsidR="00D16409" w:rsidRDefault="00D16409" w:rsidP="00D16409">
      <w:pPr>
        <w:rPr>
          <w:color w:val="000000"/>
          <w:sz w:val="22"/>
          <w:szCs w:val="22"/>
        </w:rPr>
      </w:pPr>
    </w:p>
    <w:p w:rsidR="00D16409" w:rsidRPr="008548D1" w:rsidRDefault="00D16409" w:rsidP="00D16409">
      <w:pPr>
        <w:pStyle w:val="ListParagraph"/>
        <w:numPr>
          <w:ilvl w:val="0"/>
          <w:numId w:val="13"/>
        </w:numPr>
        <w:tabs>
          <w:tab w:val="left" w:pos="360"/>
          <w:tab w:val="left" w:pos="2700"/>
        </w:tabs>
        <w:ind w:hanging="720"/>
        <w:rPr>
          <w:szCs w:val="24"/>
        </w:rPr>
      </w:pPr>
      <w:r w:rsidRPr="008548D1">
        <w:rPr>
          <w:szCs w:val="24"/>
        </w:rPr>
        <w:t>Cusaac JPW, Morrison SA, Belden JB, Smith LM, McMurry ST (2015).  Acute Toxicity of Headline® Fungicide in Blanchard’s Cricket Frogs (</w:t>
      </w:r>
      <w:r w:rsidRPr="008548D1">
        <w:rPr>
          <w:i/>
          <w:szCs w:val="24"/>
        </w:rPr>
        <w:t>Acris blanchardi</w:t>
      </w:r>
      <w:r w:rsidRPr="008548D1">
        <w:rPr>
          <w:szCs w:val="24"/>
        </w:rPr>
        <w:t xml:space="preserve">).  </w:t>
      </w:r>
      <w:r w:rsidRPr="008548D1">
        <w:rPr>
          <w:i/>
          <w:szCs w:val="24"/>
        </w:rPr>
        <w:t xml:space="preserve">Ecotoxicology. </w:t>
      </w:r>
      <w:r w:rsidRPr="008548D1">
        <w:rPr>
          <w:szCs w:val="24"/>
        </w:rPr>
        <w:t xml:space="preserve"> DOI:  10.1007/s10646-015-1602-x</w:t>
      </w:r>
    </w:p>
    <w:p w:rsidR="00D16409" w:rsidRPr="008548D1" w:rsidRDefault="00D16409" w:rsidP="00D16409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Cs w:val="24"/>
        </w:rPr>
      </w:pPr>
      <w:r w:rsidRPr="008548D1">
        <w:rPr>
          <w:szCs w:val="24"/>
        </w:rPr>
        <w:t>Gustafson, KD,</w:t>
      </w:r>
      <w:r w:rsidR="00013A9B">
        <w:rPr>
          <w:szCs w:val="24"/>
        </w:rPr>
        <w:t xml:space="preserve"> JB Belden, &amp; MG Bolek. 2015</w:t>
      </w:r>
      <w:r w:rsidRPr="008548D1">
        <w:rPr>
          <w:szCs w:val="24"/>
        </w:rPr>
        <w:t>. Atrazine reduces the transmission of an amphibian trematode by altering snail and ostracod host-parasite interactions. Parasitology Research. DOI:10.1007/s00436-015-4893-1</w:t>
      </w:r>
    </w:p>
    <w:p w:rsidR="003738D7" w:rsidRPr="008548D1" w:rsidRDefault="003738D7" w:rsidP="003738D7">
      <w:pPr>
        <w:pStyle w:val="ListParagraph"/>
        <w:numPr>
          <w:ilvl w:val="0"/>
          <w:numId w:val="13"/>
        </w:numPr>
        <w:tabs>
          <w:tab w:val="left" w:pos="360"/>
        </w:tabs>
        <w:spacing w:after="60"/>
        <w:ind w:hanging="720"/>
        <w:rPr>
          <w:szCs w:val="24"/>
        </w:rPr>
      </w:pPr>
      <w:r w:rsidRPr="008548D1">
        <w:rPr>
          <w:bCs/>
          <w:szCs w:val="24"/>
        </w:rPr>
        <w:t>Jeyasingh PD,</w:t>
      </w:r>
      <w:r w:rsidRPr="008548D1">
        <w:rPr>
          <w:b/>
          <w:bCs/>
          <w:szCs w:val="24"/>
        </w:rPr>
        <w:t> </w:t>
      </w:r>
      <w:r w:rsidRPr="008548D1">
        <w:rPr>
          <w:szCs w:val="24"/>
        </w:rPr>
        <w:t>P Roy Chowdhury, MW Wojewodzic,</w:t>
      </w:r>
      <w:r w:rsidR="00013A9B">
        <w:rPr>
          <w:szCs w:val="24"/>
        </w:rPr>
        <w:t xml:space="preserve"> D Frisch, DO Hessen, LJ Weider. (2015). </w:t>
      </w:r>
      <w:r w:rsidRPr="008548D1">
        <w:rPr>
          <w:szCs w:val="24"/>
        </w:rPr>
        <w:t>Phosphorus use, and excretion varies with ploidy level in </w:t>
      </w:r>
      <w:r w:rsidRPr="008548D1">
        <w:rPr>
          <w:i/>
          <w:iCs/>
          <w:szCs w:val="24"/>
        </w:rPr>
        <w:t>Daphnia.</w:t>
      </w:r>
      <w:r w:rsidRPr="008548D1">
        <w:rPr>
          <w:szCs w:val="24"/>
        </w:rPr>
        <w:t> </w:t>
      </w:r>
      <w:r w:rsidRPr="008548D1">
        <w:rPr>
          <w:i/>
          <w:iCs/>
          <w:szCs w:val="24"/>
          <w:u w:val="single"/>
        </w:rPr>
        <w:t>Journal of Plankton Research. </w:t>
      </w:r>
      <w:r w:rsidRPr="008548D1">
        <w:rPr>
          <w:szCs w:val="24"/>
        </w:rPr>
        <w:t>doi: 10.1093/plankt/fbv095</w:t>
      </w:r>
    </w:p>
    <w:p w:rsidR="00D16409" w:rsidRPr="008548D1" w:rsidRDefault="00D16409" w:rsidP="005F3F7C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color w:val="000000"/>
          <w:szCs w:val="24"/>
        </w:rPr>
      </w:pPr>
      <w:r w:rsidRPr="008548D1">
        <w:rPr>
          <w:color w:val="000000"/>
          <w:szCs w:val="24"/>
        </w:rPr>
        <w:t>O’Connell, D.W. Daniel, S.T. McMurry, and L.M. Smith. 2015. Soil organic carbon in playas and adjacent prairies, cropland, and Conservation Reserve Program land of the High Plains, USA.</w:t>
      </w:r>
    </w:p>
    <w:p w:rsidR="003738D7" w:rsidRPr="008548D1" w:rsidRDefault="00D16409" w:rsidP="003738D7">
      <w:pPr>
        <w:ind w:left="0" w:firstLine="720"/>
        <w:rPr>
          <w:color w:val="000000"/>
          <w:szCs w:val="24"/>
        </w:rPr>
      </w:pPr>
      <w:r w:rsidRPr="008548D1">
        <w:rPr>
          <w:color w:val="000000"/>
          <w:szCs w:val="24"/>
        </w:rPr>
        <w:t>Soil &amp; Tillage Research: doi.org/10.1016/j.still.2015.09.012.</w:t>
      </w:r>
    </w:p>
    <w:p w:rsidR="005F3F7C" w:rsidRPr="008548D1" w:rsidRDefault="005F3F7C" w:rsidP="005F3F7C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color w:val="000000"/>
          <w:szCs w:val="24"/>
        </w:rPr>
      </w:pPr>
      <w:r w:rsidRPr="008548D1">
        <w:rPr>
          <w:color w:val="000000"/>
          <w:szCs w:val="24"/>
        </w:rPr>
        <w:t xml:space="preserve">Peterson, A.T., Moyle, R.G., Lei, F., Campillo, L.C., Hosner, P.A., Klicka, L.B., Lim, H.C., </w:t>
      </w:r>
      <w:r w:rsidRPr="008548D1">
        <w:rPr>
          <w:bCs/>
          <w:color w:val="000000"/>
          <w:szCs w:val="24"/>
        </w:rPr>
        <w:t>Nyári Á.S.</w:t>
      </w:r>
      <w:r w:rsidRPr="008548D1">
        <w:rPr>
          <w:color w:val="000000"/>
          <w:szCs w:val="24"/>
        </w:rPr>
        <w:t>, Qu, Y., Reddy, S., Sheldon, F.H., Zou F. 2015. Avian evolution and speciation in the Southeast Asian tropics. Current Zoology 61: 898–900.</w:t>
      </w:r>
    </w:p>
    <w:p w:rsidR="005F3F7C" w:rsidRPr="008548D1" w:rsidRDefault="005F3F7C" w:rsidP="005F3F7C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color w:val="000000"/>
          <w:szCs w:val="24"/>
        </w:rPr>
      </w:pPr>
      <w:r w:rsidRPr="008548D1">
        <w:rPr>
          <w:color w:val="000000"/>
          <w:szCs w:val="24"/>
        </w:rPr>
        <w:t>Rangel, J., K.A. Baum, W.L. Rubink, R.N. Coulson, J.S. Johnston, B.E. Traver. 2015. Prevalence of Nosema species in a feral honey bee population: a 20-year survey. Apidologie. DOI: 10.1007/s13592-015-0401-y.    </w:t>
      </w:r>
    </w:p>
    <w:p w:rsidR="005F3F7C" w:rsidRPr="008548D1" w:rsidRDefault="005F3F7C" w:rsidP="005F3F7C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color w:val="000000"/>
          <w:szCs w:val="24"/>
        </w:rPr>
      </w:pPr>
      <w:r w:rsidRPr="008548D1">
        <w:rPr>
          <w:color w:val="000000"/>
          <w:szCs w:val="24"/>
        </w:rPr>
        <w:t xml:space="preserve">Reddy S. and </w:t>
      </w:r>
      <w:r w:rsidRPr="008548D1">
        <w:rPr>
          <w:bCs/>
          <w:color w:val="000000"/>
          <w:szCs w:val="24"/>
        </w:rPr>
        <w:t>Nyári Á.S.</w:t>
      </w:r>
      <w:r w:rsidRPr="008548D1">
        <w:rPr>
          <w:color w:val="000000"/>
          <w:szCs w:val="24"/>
        </w:rPr>
        <w:t xml:space="preserve"> 2015. Novel insights into the historical biogeography of the Steak-breasted Scimitar Babbler complex (Aves: Timaliidae: Pomatorhinus rufficolis complex). Current Zoology 61: 910–921.</w:t>
      </w:r>
    </w:p>
    <w:p w:rsidR="003738D7" w:rsidRPr="008548D1" w:rsidRDefault="003738D7" w:rsidP="005F3F7C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color w:val="000000"/>
          <w:szCs w:val="24"/>
        </w:rPr>
      </w:pPr>
      <w:r w:rsidRPr="008548D1">
        <w:rPr>
          <w:szCs w:val="24"/>
        </w:rPr>
        <w:t>Tobler M, *DM Alba, L Arias-Rodríguez, </w:t>
      </w:r>
      <w:r w:rsidRPr="008548D1">
        <w:rPr>
          <w:bCs/>
          <w:szCs w:val="24"/>
        </w:rPr>
        <w:t>PD Jeyasingh</w:t>
      </w:r>
      <w:r w:rsidRPr="008548D1">
        <w:rPr>
          <w:b/>
          <w:bCs/>
          <w:szCs w:val="24"/>
        </w:rPr>
        <w:t> </w:t>
      </w:r>
      <w:r w:rsidR="00013A9B">
        <w:rPr>
          <w:szCs w:val="24"/>
        </w:rPr>
        <w:t>(2015</w:t>
      </w:r>
      <w:r w:rsidRPr="008548D1">
        <w:rPr>
          <w:szCs w:val="24"/>
        </w:rPr>
        <w:t>). Using replicated evolution in extremophile fish to understand diversification in elemental composition and nutrient excretion. </w:t>
      </w:r>
      <w:r w:rsidRPr="008548D1">
        <w:rPr>
          <w:i/>
          <w:iCs/>
          <w:szCs w:val="24"/>
          <w:u w:val="single"/>
        </w:rPr>
        <w:t>Freshwater Biology</w:t>
      </w:r>
      <w:r w:rsidRPr="008548D1">
        <w:rPr>
          <w:i/>
          <w:iCs/>
          <w:szCs w:val="24"/>
        </w:rPr>
        <w:t> </w:t>
      </w:r>
      <w:r w:rsidRPr="008548D1">
        <w:rPr>
          <w:szCs w:val="24"/>
        </w:rPr>
        <w:t>61: 158-171. </w:t>
      </w:r>
    </w:p>
    <w:p w:rsidR="00515A72" w:rsidRDefault="00515A72" w:rsidP="005A122A">
      <w:pPr>
        <w:rPr>
          <w:b/>
          <w:szCs w:val="24"/>
        </w:rPr>
      </w:pPr>
    </w:p>
    <w:p w:rsidR="00013A9B" w:rsidRDefault="0077062D" w:rsidP="00013A9B">
      <w:pPr>
        <w:tabs>
          <w:tab w:val="left" w:pos="360"/>
        </w:tabs>
        <w:ind w:left="0" w:firstLine="0"/>
        <w:rPr>
          <w:b/>
          <w:szCs w:val="24"/>
        </w:rPr>
      </w:pPr>
      <w:r w:rsidRPr="004F5E88">
        <w:rPr>
          <w:b/>
          <w:szCs w:val="24"/>
        </w:rPr>
        <w:t xml:space="preserve">PROFESSIONAL MEETING </w:t>
      </w:r>
      <w:r w:rsidR="005A122A" w:rsidRPr="004F5E88">
        <w:rPr>
          <w:b/>
          <w:szCs w:val="24"/>
        </w:rPr>
        <w:t>PRESENTATIONS:</w:t>
      </w:r>
    </w:p>
    <w:p w:rsidR="00013A9B" w:rsidRPr="00013A9B" w:rsidRDefault="00013A9B" w:rsidP="00013A9B">
      <w:pPr>
        <w:tabs>
          <w:tab w:val="left" w:pos="360"/>
        </w:tabs>
        <w:ind w:left="360" w:firstLine="0"/>
        <w:rPr>
          <w:b/>
          <w:szCs w:val="24"/>
        </w:rPr>
      </w:pPr>
    </w:p>
    <w:p w:rsidR="00013A9B" w:rsidRPr="00013A9B" w:rsidRDefault="005F3F7C" w:rsidP="00013A9B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b/>
          <w:szCs w:val="24"/>
        </w:rPr>
      </w:pPr>
      <w:r w:rsidRPr="00013A9B">
        <w:rPr>
          <w:color w:val="000000"/>
        </w:rPr>
        <w:t>Baum, K.A. Nov. 2015. Implications of grassland management practices for monarch butterflies (Danaus plexippus). Entomological Society of American Meeting, Minneapolis, MN.</w:t>
      </w:r>
    </w:p>
    <w:p w:rsidR="00013A9B" w:rsidRPr="00013A9B" w:rsidRDefault="005F3F7C" w:rsidP="00013A9B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b/>
          <w:szCs w:val="24"/>
        </w:rPr>
      </w:pPr>
      <w:r w:rsidRPr="00013A9B">
        <w:rPr>
          <w:color w:val="000000"/>
        </w:rPr>
        <w:t>Baum, K.A. Nov. 2015. Prescribed fire and mowing as best management practices for monarch habitat in the southern Great Plains. Entomological Society of American Meeting, Minneapolis, MN.</w:t>
      </w:r>
    </w:p>
    <w:p w:rsidR="00013A9B" w:rsidRPr="00013A9B" w:rsidRDefault="005F3F7C" w:rsidP="00013A9B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b/>
          <w:szCs w:val="24"/>
        </w:rPr>
      </w:pPr>
      <w:r w:rsidRPr="00013A9B">
        <w:rPr>
          <w:color w:val="000000"/>
        </w:rPr>
        <w:t>McCoshum, S.M., and K.A. Baum. Nov. 2015. Effects of pastures on early spring pollinator communities around canola (Brassica napus) production. Entomological Society of American Meeting, Minneapolis, MN.</w:t>
      </w:r>
    </w:p>
    <w:p w:rsidR="00013A9B" w:rsidRPr="00013A9B" w:rsidRDefault="005F3F7C" w:rsidP="00013A9B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b/>
          <w:szCs w:val="24"/>
        </w:rPr>
      </w:pPr>
      <w:r w:rsidRPr="00013A9B">
        <w:rPr>
          <w:color w:val="000000"/>
        </w:rPr>
        <w:t>Webb, M.A., A. Randle, and K.A. Baum. Nov. 2015. Spatial and temporal patterns in milkweed availability for monarchs in the southern Great Plains. Entomological Society of American Meeting, Minneapolis, MN.</w:t>
      </w:r>
    </w:p>
    <w:p w:rsidR="00016578" w:rsidRPr="00D6416B" w:rsidRDefault="00D16409" w:rsidP="00D6416B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b/>
          <w:szCs w:val="24"/>
        </w:rPr>
      </w:pPr>
      <w:r w:rsidRPr="00013A9B">
        <w:rPr>
          <w:bCs/>
        </w:rPr>
        <w:t xml:space="preserve">Wiggins J.M., Lovern M.B. Grindstaff J.L., Fox S.F. Potential hormonal cues for conspicuous coloration in juvenile </w:t>
      </w:r>
      <w:r w:rsidRPr="00013A9B">
        <w:rPr>
          <w:bCs/>
          <w:i/>
        </w:rPr>
        <w:t>Crotaphytus collaris</w:t>
      </w:r>
      <w:r w:rsidRPr="00013A9B">
        <w:rPr>
          <w:bCs/>
        </w:rPr>
        <w:t>.</w:t>
      </w:r>
      <w:r w:rsidRPr="008548D1">
        <w:t xml:space="preserve"> Oklahoma Academy of Science, Oklahoma City. </w:t>
      </w:r>
      <w:r w:rsidRPr="00013A9B">
        <w:rPr>
          <w:bCs/>
        </w:rPr>
        <w:t>November 13, 2015</w:t>
      </w:r>
      <w:bookmarkStart w:id="0" w:name="_GoBack"/>
      <w:bookmarkEnd w:id="0"/>
      <w:r w:rsidR="00016578" w:rsidRPr="00D6416B">
        <w:rPr>
          <w:szCs w:val="24"/>
        </w:rPr>
        <w:t xml:space="preserve"> </w:t>
      </w:r>
    </w:p>
    <w:sectPr w:rsidR="00016578" w:rsidRPr="00D6416B" w:rsidSect="0062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120"/>
    <w:multiLevelType w:val="hybridMultilevel"/>
    <w:tmpl w:val="196CB028"/>
    <w:lvl w:ilvl="0" w:tplc="6906A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486"/>
    <w:multiLevelType w:val="hybridMultilevel"/>
    <w:tmpl w:val="EB802312"/>
    <w:lvl w:ilvl="0" w:tplc="4992EE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DF2"/>
    <w:multiLevelType w:val="hybridMultilevel"/>
    <w:tmpl w:val="75C6A346"/>
    <w:lvl w:ilvl="0" w:tplc="DF9AB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C93"/>
    <w:multiLevelType w:val="hybridMultilevel"/>
    <w:tmpl w:val="7F6A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057"/>
    <w:multiLevelType w:val="hybridMultilevel"/>
    <w:tmpl w:val="F3D2659C"/>
    <w:lvl w:ilvl="0" w:tplc="711EF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7DA"/>
    <w:multiLevelType w:val="hybridMultilevel"/>
    <w:tmpl w:val="E4EA6AA4"/>
    <w:lvl w:ilvl="0" w:tplc="0F4AC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717C"/>
    <w:multiLevelType w:val="hybridMultilevel"/>
    <w:tmpl w:val="97A40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102"/>
    <w:multiLevelType w:val="hybridMultilevel"/>
    <w:tmpl w:val="18BC332E"/>
    <w:lvl w:ilvl="0" w:tplc="B666E1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B69"/>
    <w:multiLevelType w:val="hybridMultilevel"/>
    <w:tmpl w:val="6F8A7836"/>
    <w:lvl w:ilvl="0" w:tplc="0F6E5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52AAB"/>
    <w:multiLevelType w:val="hybridMultilevel"/>
    <w:tmpl w:val="D77A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3911"/>
    <w:multiLevelType w:val="hybridMultilevel"/>
    <w:tmpl w:val="BF9C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B1906"/>
    <w:multiLevelType w:val="hybridMultilevel"/>
    <w:tmpl w:val="E878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32ABC"/>
    <w:multiLevelType w:val="hybridMultilevel"/>
    <w:tmpl w:val="E086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8462E"/>
    <w:multiLevelType w:val="hybridMultilevel"/>
    <w:tmpl w:val="9BC8E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95982"/>
    <w:multiLevelType w:val="hybridMultilevel"/>
    <w:tmpl w:val="CCB84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281657"/>
    <w:multiLevelType w:val="hybridMultilevel"/>
    <w:tmpl w:val="9638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2A"/>
    <w:rsid w:val="00007BA2"/>
    <w:rsid w:val="00012DCE"/>
    <w:rsid w:val="00013A9B"/>
    <w:rsid w:val="000143D2"/>
    <w:rsid w:val="00016578"/>
    <w:rsid w:val="00016767"/>
    <w:rsid w:val="0001766A"/>
    <w:rsid w:val="00017DBB"/>
    <w:rsid w:val="0002139B"/>
    <w:rsid w:val="0002163C"/>
    <w:rsid w:val="000228BF"/>
    <w:rsid w:val="00025A69"/>
    <w:rsid w:val="00032741"/>
    <w:rsid w:val="00040B00"/>
    <w:rsid w:val="00042F46"/>
    <w:rsid w:val="00045698"/>
    <w:rsid w:val="0005336D"/>
    <w:rsid w:val="0005383C"/>
    <w:rsid w:val="000551A1"/>
    <w:rsid w:val="00056938"/>
    <w:rsid w:val="00070330"/>
    <w:rsid w:val="0007058A"/>
    <w:rsid w:val="000716C9"/>
    <w:rsid w:val="000721FE"/>
    <w:rsid w:val="00076773"/>
    <w:rsid w:val="000812EE"/>
    <w:rsid w:val="00081C8C"/>
    <w:rsid w:val="00084C7A"/>
    <w:rsid w:val="00086519"/>
    <w:rsid w:val="00086CBA"/>
    <w:rsid w:val="00087B1A"/>
    <w:rsid w:val="00087E14"/>
    <w:rsid w:val="00096180"/>
    <w:rsid w:val="00096705"/>
    <w:rsid w:val="000A4236"/>
    <w:rsid w:val="000A4B11"/>
    <w:rsid w:val="000A5092"/>
    <w:rsid w:val="000A74F5"/>
    <w:rsid w:val="000A7C15"/>
    <w:rsid w:val="000B0777"/>
    <w:rsid w:val="000B4CAF"/>
    <w:rsid w:val="000B7371"/>
    <w:rsid w:val="000C0456"/>
    <w:rsid w:val="000C1C9D"/>
    <w:rsid w:val="000C70A5"/>
    <w:rsid w:val="000D0DA8"/>
    <w:rsid w:val="000D1A1C"/>
    <w:rsid w:val="000D66F1"/>
    <w:rsid w:val="000E0BD1"/>
    <w:rsid w:val="000E12A5"/>
    <w:rsid w:val="000E2935"/>
    <w:rsid w:val="000E5A99"/>
    <w:rsid w:val="000E6764"/>
    <w:rsid w:val="000E7294"/>
    <w:rsid w:val="000E7EFA"/>
    <w:rsid w:val="000F57F3"/>
    <w:rsid w:val="00104427"/>
    <w:rsid w:val="00104CE6"/>
    <w:rsid w:val="0010524F"/>
    <w:rsid w:val="0010632C"/>
    <w:rsid w:val="00107A97"/>
    <w:rsid w:val="001107FE"/>
    <w:rsid w:val="00114E2F"/>
    <w:rsid w:val="001155B7"/>
    <w:rsid w:val="00121AB7"/>
    <w:rsid w:val="00125EA6"/>
    <w:rsid w:val="00125EC4"/>
    <w:rsid w:val="00127CD1"/>
    <w:rsid w:val="00131CEC"/>
    <w:rsid w:val="001320B6"/>
    <w:rsid w:val="00132F29"/>
    <w:rsid w:val="00135A4D"/>
    <w:rsid w:val="00137A4A"/>
    <w:rsid w:val="00142C24"/>
    <w:rsid w:val="00144D55"/>
    <w:rsid w:val="00146016"/>
    <w:rsid w:val="00146F1F"/>
    <w:rsid w:val="00147398"/>
    <w:rsid w:val="00151371"/>
    <w:rsid w:val="00155623"/>
    <w:rsid w:val="00157CB0"/>
    <w:rsid w:val="00162ECD"/>
    <w:rsid w:val="00164571"/>
    <w:rsid w:val="0016541A"/>
    <w:rsid w:val="00166F05"/>
    <w:rsid w:val="00171E69"/>
    <w:rsid w:val="00173637"/>
    <w:rsid w:val="0017404C"/>
    <w:rsid w:val="00180ED4"/>
    <w:rsid w:val="001828E8"/>
    <w:rsid w:val="00184CFE"/>
    <w:rsid w:val="001877BD"/>
    <w:rsid w:val="00192ACF"/>
    <w:rsid w:val="0019561F"/>
    <w:rsid w:val="001A2E69"/>
    <w:rsid w:val="001A336F"/>
    <w:rsid w:val="001A3F62"/>
    <w:rsid w:val="001A43BD"/>
    <w:rsid w:val="001A606C"/>
    <w:rsid w:val="001A77AF"/>
    <w:rsid w:val="001B04C3"/>
    <w:rsid w:val="001B1E3C"/>
    <w:rsid w:val="001B68F7"/>
    <w:rsid w:val="001D5DDD"/>
    <w:rsid w:val="001D7637"/>
    <w:rsid w:val="001E24F6"/>
    <w:rsid w:val="001E3DC6"/>
    <w:rsid w:val="001F4930"/>
    <w:rsid w:val="0020040B"/>
    <w:rsid w:val="0020206F"/>
    <w:rsid w:val="0020581C"/>
    <w:rsid w:val="00205BA2"/>
    <w:rsid w:val="00211B4B"/>
    <w:rsid w:val="002124AA"/>
    <w:rsid w:val="0022096F"/>
    <w:rsid w:val="00220E3F"/>
    <w:rsid w:val="00222C35"/>
    <w:rsid w:val="0022392C"/>
    <w:rsid w:val="002327BB"/>
    <w:rsid w:val="00233D0B"/>
    <w:rsid w:val="00235485"/>
    <w:rsid w:val="00240F53"/>
    <w:rsid w:val="0024218A"/>
    <w:rsid w:val="00243249"/>
    <w:rsid w:val="00243665"/>
    <w:rsid w:val="0024425C"/>
    <w:rsid w:val="00245C4B"/>
    <w:rsid w:val="00260D2A"/>
    <w:rsid w:val="00261E28"/>
    <w:rsid w:val="00270870"/>
    <w:rsid w:val="002712EF"/>
    <w:rsid w:val="0027551B"/>
    <w:rsid w:val="002756E6"/>
    <w:rsid w:val="00275E60"/>
    <w:rsid w:val="002806C6"/>
    <w:rsid w:val="00280F58"/>
    <w:rsid w:val="002841F7"/>
    <w:rsid w:val="00284CFA"/>
    <w:rsid w:val="002853C6"/>
    <w:rsid w:val="00292CCA"/>
    <w:rsid w:val="00293FFE"/>
    <w:rsid w:val="002A03F3"/>
    <w:rsid w:val="002A2FE0"/>
    <w:rsid w:val="002A41D7"/>
    <w:rsid w:val="002A5BD2"/>
    <w:rsid w:val="002A6B3D"/>
    <w:rsid w:val="002C08BF"/>
    <w:rsid w:val="002D0F8D"/>
    <w:rsid w:val="002D642B"/>
    <w:rsid w:val="002D6CA9"/>
    <w:rsid w:val="002E634E"/>
    <w:rsid w:val="002F46A5"/>
    <w:rsid w:val="002F6195"/>
    <w:rsid w:val="00300CF0"/>
    <w:rsid w:val="00300F13"/>
    <w:rsid w:val="00307965"/>
    <w:rsid w:val="00311E0B"/>
    <w:rsid w:val="00312E29"/>
    <w:rsid w:val="003148B4"/>
    <w:rsid w:val="00314C38"/>
    <w:rsid w:val="003214E3"/>
    <w:rsid w:val="00322026"/>
    <w:rsid w:val="00333828"/>
    <w:rsid w:val="00336B93"/>
    <w:rsid w:val="003457CE"/>
    <w:rsid w:val="00347635"/>
    <w:rsid w:val="00347B7D"/>
    <w:rsid w:val="00355BF2"/>
    <w:rsid w:val="00360087"/>
    <w:rsid w:val="00364D2B"/>
    <w:rsid w:val="00370529"/>
    <w:rsid w:val="003738D7"/>
    <w:rsid w:val="00374E20"/>
    <w:rsid w:val="003756B0"/>
    <w:rsid w:val="003770A5"/>
    <w:rsid w:val="003772A7"/>
    <w:rsid w:val="00385192"/>
    <w:rsid w:val="003877CA"/>
    <w:rsid w:val="003940BF"/>
    <w:rsid w:val="00396904"/>
    <w:rsid w:val="003A5198"/>
    <w:rsid w:val="003A7EA3"/>
    <w:rsid w:val="003B0A5D"/>
    <w:rsid w:val="003B3FE6"/>
    <w:rsid w:val="003B5021"/>
    <w:rsid w:val="003B6EF7"/>
    <w:rsid w:val="003C1E86"/>
    <w:rsid w:val="003C6ACA"/>
    <w:rsid w:val="003D0F2A"/>
    <w:rsid w:val="003D6817"/>
    <w:rsid w:val="003E0902"/>
    <w:rsid w:val="003E40FF"/>
    <w:rsid w:val="003E5470"/>
    <w:rsid w:val="003F071F"/>
    <w:rsid w:val="003F2E20"/>
    <w:rsid w:val="003F496E"/>
    <w:rsid w:val="00410776"/>
    <w:rsid w:val="004136BD"/>
    <w:rsid w:val="00416C85"/>
    <w:rsid w:val="004207E3"/>
    <w:rsid w:val="0042086A"/>
    <w:rsid w:val="004217F0"/>
    <w:rsid w:val="0042624F"/>
    <w:rsid w:val="00426D54"/>
    <w:rsid w:val="00427F7F"/>
    <w:rsid w:val="00431808"/>
    <w:rsid w:val="0043320E"/>
    <w:rsid w:val="0043488C"/>
    <w:rsid w:val="00436A5F"/>
    <w:rsid w:val="00437005"/>
    <w:rsid w:val="0043794D"/>
    <w:rsid w:val="00437B32"/>
    <w:rsid w:val="00437F6E"/>
    <w:rsid w:val="00440245"/>
    <w:rsid w:val="0044454C"/>
    <w:rsid w:val="00447075"/>
    <w:rsid w:val="004504BC"/>
    <w:rsid w:val="00456157"/>
    <w:rsid w:val="0046054B"/>
    <w:rsid w:val="004638B2"/>
    <w:rsid w:val="00465080"/>
    <w:rsid w:val="004704B5"/>
    <w:rsid w:val="00473825"/>
    <w:rsid w:val="00475FEB"/>
    <w:rsid w:val="004806C8"/>
    <w:rsid w:val="00486C2A"/>
    <w:rsid w:val="0049289B"/>
    <w:rsid w:val="004933E8"/>
    <w:rsid w:val="00496E6F"/>
    <w:rsid w:val="004A72F3"/>
    <w:rsid w:val="004A74CB"/>
    <w:rsid w:val="004B1091"/>
    <w:rsid w:val="004B2ADE"/>
    <w:rsid w:val="004D7E6B"/>
    <w:rsid w:val="004E191D"/>
    <w:rsid w:val="004E1AEF"/>
    <w:rsid w:val="004E3646"/>
    <w:rsid w:val="004F34B1"/>
    <w:rsid w:val="004F5E88"/>
    <w:rsid w:val="004F6510"/>
    <w:rsid w:val="004F7B1A"/>
    <w:rsid w:val="004F7C04"/>
    <w:rsid w:val="0050435C"/>
    <w:rsid w:val="00505B31"/>
    <w:rsid w:val="0050659E"/>
    <w:rsid w:val="005070E4"/>
    <w:rsid w:val="00512D46"/>
    <w:rsid w:val="00515A72"/>
    <w:rsid w:val="00523E85"/>
    <w:rsid w:val="00533554"/>
    <w:rsid w:val="005337C7"/>
    <w:rsid w:val="00540970"/>
    <w:rsid w:val="00541123"/>
    <w:rsid w:val="0054132A"/>
    <w:rsid w:val="00541406"/>
    <w:rsid w:val="00541B38"/>
    <w:rsid w:val="00541DC7"/>
    <w:rsid w:val="00543995"/>
    <w:rsid w:val="0054525B"/>
    <w:rsid w:val="005522E2"/>
    <w:rsid w:val="00553B8A"/>
    <w:rsid w:val="0055449C"/>
    <w:rsid w:val="00556688"/>
    <w:rsid w:val="00556CD6"/>
    <w:rsid w:val="005612B5"/>
    <w:rsid w:val="0056454E"/>
    <w:rsid w:val="00571A35"/>
    <w:rsid w:val="00571A61"/>
    <w:rsid w:val="005768D1"/>
    <w:rsid w:val="00577B4D"/>
    <w:rsid w:val="00577ED4"/>
    <w:rsid w:val="0058136D"/>
    <w:rsid w:val="005854F8"/>
    <w:rsid w:val="00587366"/>
    <w:rsid w:val="00592164"/>
    <w:rsid w:val="005A122A"/>
    <w:rsid w:val="005A472E"/>
    <w:rsid w:val="005A60DE"/>
    <w:rsid w:val="005B25FE"/>
    <w:rsid w:val="005B6880"/>
    <w:rsid w:val="005D4B0A"/>
    <w:rsid w:val="005D56F0"/>
    <w:rsid w:val="005D5EDE"/>
    <w:rsid w:val="005E0F51"/>
    <w:rsid w:val="005E4037"/>
    <w:rsid w:val="005F05F3"/>
    <w:rsid w:val="005F1F88"/>
    <w:rsid w:val="005F3F7C"/>
    <w:rsid w:val="005F540A"/>
    <w:rsid w:val="005F6BFD"/>
    <w:rsid w:val="006065A4"/>
    <w:rsid w:val="0061280B"/>
    <w:rsid w:val="0061313D"/>
    <w:rsid w:val="00615F64"/>
    <w:rsid w:val="00621192"/>
    <w:rsid w:val="00623710"/>
    <w:rsid w:val="00624006"/>
    <w:rsid w:val="00624DDA"/>
    <w:rsid w:val="00626488"/>
    <w:rsid w:val="00626503"/>
    <w:rsid w:val="00631B62"/>
    <w:rsid w:val="00640A52"/>
    <w:rsid w:val="006426CC"/>
    <w:rsid w:val="00650D98"/>
    <w:rsid w:val="00651857"/>
    <w:rsid w:val="00652BD1"/>
    <w:rsid w:val="00654986"/>
    <w:rsid w:val="00654C44"/>
    <w:rsid w:val="00656B32"/>
    <w:rsid w:val="00656E16"/>
    <w:rsid w:val="006608AB"/>
    <w:rsid w:val="00661AE8"/>
    <w:rsid w:val="00664EB7"/>
    <w:rsid w:val="00666370"/>
    <w:rsid w:val="00671524"/>
    <w:rsid w:val="006719EC"/>
    <w:rsid w:val="0067282E"/>
    <w:rsid w:val="00675745"/>
    <w:rsid w:val="006761A2"/>
    <w:rsid w:val="00677BD1"/>
    <w:rsid w:val="00680D12"/>
    <w:rsid w:val="00683BA7"/>
    <w:rsid w:val="006966A7"/>
    <w:rsid w:val="00697BA8"/>
    <w:rsid w:val="006A0A0A"/>
    <w:rsid w:val="006B01DB"/>
    <w:rsid w:val="006B3CE4"/>
    <w:rsid w:val="006B6453"/>
    <w:rsid w:val="006C5B23"/>
    <w:rsid w:val="006D1FF4"/>
    <w:rsid w:val="006D4F60"/>
    <w:rsid w:val="006D5261"/>
    <w:rsid w:val="006E0F72"/>
    <w:rsid w:val="006E1446"/>
    <w:rsid w:val="006E7D09"/>
    <w:rsid w:val="006F0AE6"/>
    <w:rsid w:val="006F19A4"/>
    <w:rsid w:val="006F25A4"/>
    <w:rsid w:val="006F4158"/>
    <w:rsid w:val="006F45C5"/>
    <w:rsid w:val="006F7982"/>
    <w:rsid w:val="00713C84"/>
    <w:rsid w:val="007148D9"/>
    <w:rsid w:val="007179EF"/>
    <w:rsid w:val="00721D7C"/>
    <w:rsid w:val="007275C3"/>
    <w:rsid w:val="00727D66"/>
    <w:rsid w:val="007333A3"/>
    <w:rsid w:val="00734600"/>
    <w:rsid w:val="007403EF"/>
    <w:rsid w:val="00741367"/>
    <w:rsid w:val="007420F8"/>
    <w:rsid w:val="00744F36"/>
    <w:rsid w:val="007455F6"/>
    <w:rsid w:val="00755832"/>
    <w:rsid w:val="007578EE"/>
    <w:rsid w:val="00760F9D"/>
    <w:rsid w:val="00761D3F"/>
    <w:rsid w:val="00763B00"/>
    <w:rsid w:val="007653E1"/>
    <w:rsid w:val="007669A3"/>
    <w:rsid w:val="00767845"/>
    <w:rsid w:val="0077062D"/>
    <w:rsid w:val="0077431D"/>
    <w:rsid w:val="0077447A"/>
    <w:rsid w:val="00775648"/>
    <w:rsid w:val="00781367"/>
    <w:rsid w:val="007856EC"/>
    <w:rsid w:val="007871DB"/>
    <w:rsid w:val="007916A1"/>
    <w:rsid w:val="00792A2A"/>
    <w:rsid w:val="00795593"/>
    <w:rsid w:val="007968D1"/>
    <w:rsid w:val="007A38CB"/>
    <w:rsid w:val="007A4EB6"/>
    <w:rsid w:val="007A5D0E"/>
    <w:rsid w:val="007B006B"/>
    <w:rsid w:val="007B7B12"/>
    <w:rsid w:val="007C0A3E"/>
    <w:rsid w:val="007D456C"/>
    <w:rsid w:val="007D4670"/>
    <w:rsid w:val="007D512C"/>
    <w:rsid w:val="007D68B9"/>
    <w:rsid w:val="007E05F4"/>
    <w:rsid w:val="007E5A3B"/>
    <w:rsid w:val="007E5AAE"/>
    <w:rsid w:val="007E6788"/>
    <w:rsid w:val="007E6E94"/>
    <w:rsid w:val="007E7AB6"/>
    <w:rsid w:val="007F3578"/>
    <w:rsid w:val="007F377B"/>
    <w:rsid w:val="007F6148"/>
    <w:rsid w:val="007F6C91"/>
    <w:rsid w:val="007F7F25"/>
    <w:rsid w:val="00803C1A"/>
    <w:rsid w:val="00807998"/>
    <w:rsid w:val="0081187F"/>
    <w:rsid w:val="00812D88"/>
    <w:rsid w:val="008141CB"/>
    <w:rsid w:val="00814F95"/>
    <w:rsid w:val="00816874"/>
    <w:rsid w:val="00817074"/>
    <w:rsid w:val="00824904"/>
    <w:rsid w:val="0082536C"/>
    <w:rsid w:val="00830E05"/>
    <w:rsid w:val="008329E7"/>
    <w:rsid w:val="008348F3"/>
    <w:rsid w:val="008364F9"/>
    <w:rsid w:val="00836782"/>
    <w:rsid w:val="008416AD"/>
    <w:rsid w:val="00841CFD"/>
    <w:rsid w:val="00842A0C"/>
    <w:rsid w:val="008439A2"/>
    <w:rsid w:val="00843C1B"/>
    <w:rsid w:val="00845154"/>
    <w:rsid w:val="00845599"/>
    <w:rsid w:val="008473F4"/>
    <w:rsid w:val="008520A7"/>
    <w:rsid w:val="00852E87"/>
    <w:rsid w:val="008548D1"/>
    <w:rsid w:val="008562E5"/>
    <w:rsid w:val="008600C5"/>
    <w:rsid w:val="00860ACF"/>
    <w:rsid w:val="008642A9"/>
    <w:rsid w:val="00872325"/>
    <w:rsid w:val="00873A3E"/>
    <w:rsid w:val="0088004F"/>
    <w:rsid w:val="00880A38"/>
    <w:rsid w:val="00885A62"/>
    <w:rsid w:val="00885C8D"/>
    <w:rsid w:val="00886006"/>
    <w:rsid w:val="0088736E"/>
    <w:rsid w:val="00895841"/>
    <w:rsid w:val="008A1107"/>
    <w:rsid w:val="008A2E3A"/>
    <w:rsid w:val="008A4B16"/>
    <w:rsid w:val="008A711B"/>
    <w:rsid w:val="008A7F57"/>
    <w:rsid w:val="008B154A"/>
    <w:rsid w:val="008B25BD"/>
    <w:rsid w:val="008B4180"/>
    <w:rsid w:val="008B43E6"/>
    <w:rsid w:val="008B7B43"/>
    <w:rsid w:val="008C175F"/>
    <w:rsid w:val="008C213A"/>
    <w:rsid w:val="008C6BFC"/>
    <w:rsid w:val="008D2D2E"/>
    <w:rsid w:val="008E64E8"/>
    <w:rsid w:val="008F1EA7"/>
    <w:rsid w:val="008F3306"/>
    <w:rsid w:val="008F4069"/>
    <w:rsid w:val="008F5658"/>
    <w:rsid w:val="008F5944"/>
    <w:rsid w:val="008F5960"/>
    <w:rsid w:val="008F6AD1"/>
    <w:rsid w:val="00900AC0"/>
    <w:rsid w:val="00904C04"/>
    <w:rsid w:val="009072BF"/>
    <w:rsid w:val="009127E6"/>
    <w:rsid w:val="0091415E"/>
    <w:rsid w:val="00926F81"/>
    <w:rsid w:val="00940CD4"/>
    <w:rsid w:val="009427EE"/>
    <w:rsid w:val="0094344B"/>
    <w:rsid w:val="00946CD7"/>
    <w:rsid w:val="00954FE7"/>
    <w:rsid w:val="00955CE1"/>
    <w:rsid w:val="00956517"/>
    <w:rsid w:val="009610A9"/>
    <w:rsid w:val="009615DF"/>
    <w:rsid w:val="00962149"/>
    <w:rsid w:val="009623F8"/>
    <w:rsid w:val="00965BB8"/>
    <w:rsid w:val="00970725"/>
    <w:rsid w:val="0097222D"/>
    <w:rsid w:val="00973D59"/>
    <w:rsid w:val="00974140"/>
    <w:rsid w:val="00974D7E"/>
    <w:rsid w:val="009756A9"/>
    <w:rsid w:val="0097718E"/>
    <w:rsid w:val="00977B1C"/>
    <w:rsid w:val="009801A1"/>
    <w:rsid w:val="0098341F"/>
    <w:rsid w:val="00985E46"/>
    <w:rsid w:val="0099028C"/>
    <w:rsid w:val="00992170"/>
    <w:rsid w:val="00993113"/>
    <w:rsid w:val="00994490"/>
    <w:rsid w:val="00994E22"/>
    <w:rsid w:val="009963A7"/>
    <w:rsid w:val="009A0430"/>
    <w:rsid w:val="009A71C4"/>
    <w:rsid w:val="009B00DA"/>
    <w:rsid w:val="009B1357"/>
    <w:rsid w:val="009B2DDC"/>
    <w:rsid w:val="009B430A"/>
    <w:rsid w:val="009C42D7"/>
    <w:rsid w:val="009C560D"/>
    <w:rsid w:val="009C697F"/>
    <w:rsid w:val="009D79E7"/>
    <w:rsid w:val="009E2533"/>
    <w:rsid w:val="009E4920"/>
    <w:rsid w:val="009E6979"/>
    <w:rsid w:val="009F1E74"/>
    <w:rsid w:val="009F5881"/>
    <w:rsid w:val="009F6950"/>
    <w:rsid w:val="00A03068"/>
    <w:rsid w:val="00A059D1"/>
    <w:rsid w:val="00A075AA"/>
    <w:rsid w:val="00A12262"/>
    <w:rsid w:val="00A12AC1"/>
    <w:rsid w:val="00A14358"/>
    <w:rsid w:val="00A16546"/>
    <w:rsid w:val="00A215FB"/>
    <w:rsid w:val="00A33222"/>
    <w:rsid w:val="00A35B4D"/>
    <w:rsid w:val="00A36D88"/>
    <w:rsid w:val="00A40115"/>
    <w:rsid w:val="00A41873"/>
    <w:rsid w:val="00A4385E"/>
    <w:rsid w:val="00A440E4"/>
    <w:rsid w:val="00A44F9F"/>
    <w:rsid w:val="00A47C93"/>
    <w:rsid w:val="00A51ED0"/>
    <w:rsid w:val="00A61D48"/>
    <w:rsid w:val="00A62C45"/>
    <w:rsid w:val="00A6526B"/>
    <w:rsid w:val="00A73BAE"/>
    <w:rsid w:val="00A73E98"/>
    <w:rsid w:val="00A74B62"/>
    <w:rsid w:val="00A75B5A"/>
    <w:rsid w:val="00A85686"/>
    <w:rsid w:val="00A86BE2"/>
    <w:rsid w:val="00A878EA"/>
    <w:rsid w:val="00A963E4"/>
    <w:rsid w:val="00A96F19"/>
    <w:rsid w:val="00AA1020"/>
    <w:rsid w:val="00AA20D6"/>
    <w:rsid w:val="00AA26AE"/>
    <w:rsid w:val="00AA3227"/>
    <w:rsid w:val="00AA5504"/>
    <w:rsid w:val="00AA6D4F"/>
    <w:rsid w:val="00AB07B8"/>
    <w:rsid w:val="00AB0FD5"/>
    <w:rsid w:val="00AB449B"/>
    <w:rsid w:val="00AB6F55"/>
    <w:rsid w:val="00AC469D"/>
    <w:rsid w:val="00AC4DC8"/>
    <w:rsid w:val="00AC7AE5"/>
    <w:rsid w:val="00AD6626"/>
    <w:rsid w:val="00AE0C7A"/>
    <w:rsid w:val="00AE2C3C"/>
    <w:rsid w:val="00AE5513"/>
    <w:rsid w:val="00AE5F18"/>
    <w:rsid w:val="00AE6757"/>
    <w:rsid w:val="00AE68AA"/>
    <w:rsid w:val="00AF2332"/>
    <w:rsid w:val="00AF25F9"/>
    <w:rsid w:val="00AF52DE"/>
    <w:rsid w:val="00AF63B3"/>
    <w:rsid w:val="00AF640D"/>
    <w:rsid w:val="00AF6875"/>
    <w:rsid w:val="00AF774C"/>
    <w:rsid w:val="00B01048"/>
    <w:rsid w:val="00B03274"/>
    <w:rsid w:val="00B048D5"/>
    <w:rsid w:val="00B06D4C"/>
    <w:rsid w:val="00B109A2"/>
    <w:rsid w:val="00B10F30"/>
    <w:rsid w:val="00B12B8C"/>
    <w:rsid w:val="00B14E50"/>
    <w:rsid w:val="00B155D2"/>
    <w:rsid w:val="00B224F4"/>
    <w:rsid w:val="00B26077"/>
    <w:rsid w:val="00B275FB"/>
    <w:rsid w:val="00B27BF8"/>
    <w:rsid w:val="00B27CB9"/>
    <w:rsid w:val="00B30412"/>
    <w:rsid w:val="00B31767"/>
    <w:rsid w:val="00B32739"/>
    <w:rsid w:val="00B37452"/>
    <w:rsid w:val="00B37740"/>
    <w:rsid w:val="00B40601"/>
    <w:rsid w:val="00B42E77"/>
    <w:rsid w:val="00B42EF4"/>
    <w:rsid w:val="00B4550F"/>
    <w:rsid w:val="00B469D8"/>
    <w:rsid w:val="00B541A6"/>
    <w:rsid w:val="00B54479"/>
    <w:rsid w:val="00B54580"/>
    <w:rsid w:val="00B578EC"/>
    <w:rsid w:val="00B627F7"/>
    <w:rsid w:val="00B62EED"/>
    <w:rsid w:val="00B71AE3"/>
    <w:rsid w:val="00B72CF1"/>
    <w:rsid w:val="00B846DB"/>
    <w:rsid w:val="00B9117B"/>
    <w:rsid w:val="00B92263"/>
    <w:rsid w:val="00B92FA3"/>
    <w:rsid w:val="00B95597"/>
    <w:rsid w:val="00BA09C5"/>
    <w:rsid w:val="00BA2A21"/>
    <w:rsid w:val="00BA4BBF"/>
    <w:rsid w:val="00BA6DE4"/>
    <w:rsid w:val="00BB083B"/>
    <w:rsid w:val="00BB3052"/>
    <w:rsid w:val="00BC2948"/>
    <w:rsid w:val="00BD01A8"/>
    <w:rsid w:val="00BD36A8"/>
    <w:rsid w:val="00BD6E20"/>
    <w:rsid w:val="00BE0347"/>
    <w:rsid w:val="00BE17A2"/>
    <w:rsid w:val="00BE203D"/>
    <w:rsid w:val="00BE5ADC"/>
    <w:rsid w:val="00BF099A"/>
    <w:rsid w:val="00BF3906"/>
    <w:rsid w:val="00BF5532"/>
    <w:rsid w:val="00C04143"/>
    <w:rsid w:val="00C042F9"/>
    <w:rsid w:val="00C067A9"/>
    <w:rsid w:val="00C07A21"/>
    <w:rsid w:val="00C14854"/>
    <w:rsid w:val="00C1777A"/>
    <w:rsid w:val="00C20749"/>
    <w:rsid w:val="00C23786"/>
    <w:rsid w:val="00C24DB4"/>
    <w:rsid w:val="00C25581"/>
    <w:rsid w:val="00C329A6"/>
    <w:rsid w:val="00C36692"/>
    <w:rsid w:val="00C372BF"/>
    <w:rsid w:val="00C37D98"/>
    <w:rsid w:val="00C37F8F"/>
    <w:rsid w:val="00C40E22"/>
    <w:rsid w:val="00C43E45"/>
    <w:rsid w:val="00C44157"/>
    <w:rsid w:val="00C4569E"/>
    <w:rsid w:val="00C5525E"/>
    <w:rsid w:val="00C570CD"/>
    <w:rsid w:val="00C572C5"/>
    <w:rsid w:val="00C5737D"/>
    <w:rsid w:val="00C6535F"/>
    <w:rsid w:val="00C7268D"/>
    <w:rsid w:val="00C74DCE"/>
    <w:rsid w:val="00C75575"/>
    <w:rsid w:val="00C76633"/>
    <w:rsid w:val="00C81B1D"/>
    <w:rsid w:val="00C83209"/>
    <w:rsid w:val="00C85E8F"/>
    <w:rsid w:val="00C860C2"/>
    <w:rsid w:val="00C9332C"/>
    <w:rsid w:val="00C94564"/>
    <w:rsid w:val="00C9510C"/>
    <w:rsid w:val="00C96C00"/>
    <w:rsid w:val="00C9716A"/>
    <w:rsid w:val="00CA1A2F"/>
    <w:rsid w:val="00CA2728"/>
    <w:rsid w:val="00CA4CD0"/>
    <w:rsid w:val="00CA5359"/>
    <w:rsid w:val="00CA59CB"/>
    <w:rsid w:val="00CA7436"/>
    <w:rsid w:val="00CB13CC"/>
    <w:rsid w:val="00CB169A"/>
    <w:rsid w:val="00CB31AE"/>
    <w:rsid w:val="00CB46EB"/>
    <w:rsid w:val="00CC7049"/>
    <w:rsid w:val="00CD006E"/>
    <w:rsid w:val="00CD13FF"/>
    <w:rsid w:val="00CD141B"/>
    <w:rsid w:val="00CD3D39"/>
    <w:rsid w:val="00CD5F3E"/>
    <w:rsid w:val="00CE0B57"/>
    <w:rsid w:val="00CE4242"/>
    <w:rsid w:val="00CE4DE9"/>
    <w:rsid w:val="00CE7133"/>
    <w:rsid w:val="00CF0C64"/>
    <w:rsid w:val="00CF3837"/>
    <w:rsid w:val="00D00C35"/>
    <w:rsid w:val="00D00D16"/>
    <w:rsid w:val="00D01D4D"/>
    <w:rsid w:val="00D0479F"/>
    <w:rsid w:val="00D05A07"/>
    <w:rsid w:val="00D14CF4"/>
    <w:rsid w:val="00D161E0"/>
    <w:rsid w:val="00D16409"/>
    <w:rsid w:val="00D167CC"/>
    <w:rsid w:val="00D16C4B"/>
    <w:rsid w:val="00D26F26"/>
    <w:rsid w:val="00D3592B"/>
    <w:rsid w:val="00D361BC"/>
    <w:rsid w:val="00D44C7E"/>
    <w:rsid w:val="00D44FFE"/>
    <w:rsid w:val="00D45AB7"/>
    <w:rsid w:val="00D51CCD"/>
    <w:rsid w:val="00D52CDE"/>
    <w:rsid w:val="00D54D5F"/>
    <w:rsid w:val="00D611C1"/>
    <w:rsid w:val="00D62384"/>
    <w:rsid w:val="00D63765"/>
    <w:rsid w:val="00D6416B"/>
    <w:rsid w:val="00D73465"/>
    <w:rsid w:val="00D80F2A"/>
    <w:rsid w:val="00D816BC"/>
    <w:rsid w:val="00D8420E"/>
    <w:rsid w:val="00D84F40"/>
    <w:rsid w:val="00D85E78"/>
    <w:rsid w:val="00D90614"/>
    <w:rsid w:val="00D922B5"/>
    <w:rsid w:val="00D95147"/>
    <w:rsid w:val="00D97867"/>
    <w:rsid w:val="00DA49EB"/>
    <w:rsid w:val="00DA5B71"/>
    <w:rsid w:val="00DB488E"/>
    <w:rsid w:val="00DB60B1"/>
    <w:rsid w:val="00DB7078"/>
    <w:rsid w:val="00DC6021"/>
    <w:rsid w:val="00DC6FA9"/>
    <w:rsid w:val="00DE28CC"/>
    <w:rsid w:val="00DF2CFB"/>
    <w:rsid w:val="00DF34E4"/>
    <w:rsid w:val="00DF5E7F"/>
    <w:rsid w:val="00DF6F79"/>
    <w:rsid w:val="00E028ED"/>
    <w:rsid w:val="00E24AAE"/>
    <w:rsid w:val="00E33BCB"/>
    <w:rsid w:val="00E42077"/>
    <w:rsid w:val="00E45460"/>
    <w:rsid w:val="00E4701C"/>
    <w:rsid w:val="00E47C4A"/>
    <w:rsid w:val="00E517D8"/>
    <w:rsid w:val="00E5505F"/>
    <w:rsid w:val="00E56FB7"/>
    <w:rsid w:val="00E63B52"/>
    <w:rsid w:val="00E70582"/>
    <w:rsid w:val="00E70583"/>
    <w:rsid w:val="00E765D9"/>
    <w:rsid w:val="00E77B50"/>
    <w:rsid w:val="00E8347F"/>
    <w:rsid w:val="00E83AC2"/>
    <w:rsid w:val="00E94903"/>
    <w:rsid w:val="00EA3388"/>
    <w:rsid w:val="00EB50C3"/>
    <w:rsid w:val="00EB5321"/>
    <w:rsid w:val="00EC0F08"/>
    <w:rsid w:val="00EC42CA"/>
    <w:rsid w:val="00EC5449"/>
    <w:rsid w:val="00EC741B"/>
    <w:rsid w:val="00ED719A"/>
    <w:rsid w:val="00EE0962"/>
    <w:rsid w:val="00EE1A8D"/>
    <w:rsid w:val="00EE3AC8"/>
    <w:rsid w:val="00EE45EF"/>
    <w:rsid w:val="00EE4E60"/>
    <w:rsid w:val="00EE4E94"/>
    <w:rsid w:val="00EF5D4E"/>
    <w:rsid w:val="00F031F2"/>
    <w:rsid w:val="00F03CEC"/>
    <w:rsid w:val="00F0596E"/>
    <w:rsid w:val="00F11E1F"/>
    <w:rsid w:val="00F124C9"/>
    <w:rsid w:val="00F13289"/>
    <w:rsid w:val="00F14BCD"/>
    <w:rsid w:val="00F221FD"/>
    <w:rsid w:val="00F244CE"/>
    <w:rsid w:val="00F30B75"/>
    <w:rsid w:val="00F31701"/>
    <w:rsid w:val="00F33C8F"/>
    <w:rsid w:val="00F35EB1"/>
    <w:rsid w:val="00F376C1"/>
    <w:rsid w:val="00F4394E"/>
    <w:rsid w:val="00F4539F"/>
    <w:rsid w:val="00F522A0"/>
    <w:rsid w:val="00F562C4"/>
    <w:rsid w:val="00F566CF"/>
    <w:rsid w:val="00F60665"/>
    <w:rsid w:val="00F60F97"/>
    <w:rsid w:val="00F64D71"/>
    <w:rsid w:val="00F677D6"/>
    <w:rsid w:val="00F71467"/>
    <w:rsid w:val="00F7445A"/>
    <w:rsid w:val="00F76C18"/>
    <w:rsid w:val="00F822A8"/>
    <w:rsid w:val="00F8438C"/>
    <w:rsid w:val="00F85667"/>
    <w:rsid w:val="00F911AD"/>
    <w:rsid w:val="00F92460"/>
    <w:rsid w:val="00F9336E"/>
    <w:rsid w:val="00F94591"/>
    <w:rsid w:val="00F9713C"/>
    <w:rsid w:val="00FA18BF"/>
    <w:rsid w:val="00FA1C4D"/>
    <w:rsid w:val="00FA2200"/>
    <w:rsid w:val="00FA576E"/>
    <w:rsid w:val="00FA5F51"/>
    <w:rsid w:val="00FB26AA"/>
    <w:rsid w:val="00FB3ACC"/>
    <w:rsid w:val="00FB5589"/>
    <w:rsid w:val="00FB68CE"/>
    <w:rsid w:val="00FC0A80"/>
    <w:rsid w:val="00FC4EBB"/>
    <w:rsid w:val="00FC64B8"/>
    <w:rsid w:val="00FD2419"/>
    <w:rsid w:val="00FE10D8"/>
    <w:rsid w:val="00FE46CA"/>
    <w:rsid w:val="00FE501D"/>
    <w:rsid w:val="00FE6342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68FF1-A72E-4625-80B2-C9CCED5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2A"/>
    <w:pPr>
      <w:spacing w:after="0" w:line="240" w:lineRule="auto"/>
      <w:ind w:left="720" w:right="-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EA3388"/>
    <w:pPr>
      <w:keepNext/>
      <w:spacing w:line="240" w:lineRule="exact"/>
      <w:ind w:left="0" w:right="0" w:firstLine="0"/>
      <w:outlineLvl w:val="1"/>
    </w:pPr>
    <w:rPr>
      <w:rFonts w:ascii="LinePrinter" w:eastAsiaTheme="minorHAnsi" w:hAnsi="LinePrinter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9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1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22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22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122A"/>
    <w:pPr>
      <w:contextualSpacing/>
    </w:pPr>
  </w:style>
  <w:style w:type="character" w:customStyle="1" w:styleId="googqs-tidbit1">
    <w:name w:val="goog_qs-tidbit1"/>
    <w:basedOn w:val="DefaultParagraphFont"/>
    <w:rsid w:val="00A73E98"/>
    <w:rPr>
      <w:vanish w:val="0"/>
      <w:webHidden w:val="0"/>
      <w:specVanish w:val="0"/>
    </w:rPr>
  </w:style>
  <w:style w:type="paragraph" w:customStyle="1" w:styleId="articleref">
    <w:name w:val="articleref"/>
    <w:basedOn w:val="Normal"/>
    <w:rsid w:val="00A73E98"/>
    <w:pPr>
      <w:spacing w:after="240"/>
      <w:ind w:left="0" w:right="0" w:firstLine="0"/>
    </w:pPr>
    <w:rPr>
      <w:rFonts w:ascii="Verdana" w:hAnsi="Verdana"/>
      <w:color w:val="58595B"/>
      <w:sz w:val="20"/>
    </w:rPr>
  </w:style>
  <w:style w:type="character" w:styleId="Strong">
    <w:name w:val="Strong"/>
    <w:basedOn w:val="DefaultParagraphFont"/>
    <w:uiPriority w:val="22"/>
    <w:qFormat/>
    <w:rsid w:val="00385192"/>
    <w:rPr>
      <w:b/>
      <w:bCs/>
    </w:rPr>
  </w:style>
  <w:style w:type="character" w:styleId="Emphasis">
    <w:name w:val="Emphasis"/>
    <w:basedOn w:val="DefaultParagraphFont"/>
    <w:uiPriority w:val="20"/>
    <w:qFormat/>
    <w:rsid w:val="004A72F3"/>
    <w:rPr>
      <w:i/>
      <w:iCs/>
    </w:rPr>
  </w:style>
  <w:style w:type="character" w:styleId="Hyperlink">
    <w:name w:val="Hyperlink"/>
    <w:basedOn w:val="DefaultParagraphFont"/>
    <w:uiPriority w:val="99"/>
    <w:unhideWhenUsed/>
    <w:rsid w:val="00C44157"/>
    <w:rPr>
      <w:color w:val="0000FF"/>
      <w:u w:val="single"/>
    </w:rPr>
  </w:style>
  <w:style w:type="paragraph" w:customStyle="1" w:styleId="a">
    <w:name w:val="_"/>
    <w:basedOn w:val="Normal"/>
    <w:rsid w:val="00C44157"/>
    <w:pPr>
      <w:snapToGrid w:val="0"/>
      <w:ind w:left="0" w:right="0" w:firstLine="0"/>
    </w:pPr>
    <w:rPr>
      <w:rFonts w:eastAsiaTheme="minorHAnsi"/>
      <w:szCs w:val="24"/>
    </w:rPr>
  </w:style>
  <w:style w:type="character" w:customStyle="1" w:styleId="style">
    <w:name w:val="style"/>
    <w:basedOn w:val="DefaultParagraphFont"/>
    <w:rsid w:val="00AF25F9"/>
  </w:style>
  <w:style w:type="character" w:customStyle="1" w:styleId="style1">
    <w:name w:val="style_1"/>
    <w:basedOn w:val="DefaultParagraphFont"/>
    <w:rsid w:val="00AF25F9"/>
  </w:style>
  <w:style w:type="paragraph" w:styleId="NormalWeb">
    <w:name w:val="Normal (Web)"/>
    <w:basedOn w:val="Normal"/>
    <w:uiPriority w:val="99"/>
    <w:unhideWhenUsed/>
    <w:rsid w:val="00C04143"/>
    <w:pPr>
      <w:ind w:left="0" w:right="0" w:firstLine="0"/>
    </w:pPr>
    <w:rPr>
      <w:rFonts w:eastAsiaTheme="minorHAnsi"/>
      <w:szCs w:val="24"/>
    </w:rPr>
  </w:style>
  <w:style w:type="character" w:customStyle="1" w:styleId="apple-converted-space">
    <w:name w:val="apple-converted-space"/>
    <w:basedOn w:val="DefaultParagraphFont"/>
    <w:rsid w:val="008439A2"/>
  </w:style>
  <w:style w:type="paragraph" w:styleId="CommentText">
    <w:name w:val="annotation text"/>
    <w:basedOn w:val="Normal"/>
    <w:link w:val="CommentTextChar"/>
    <w:uiPriority w:val="99"/>
    <w:semiHidden/>
    <w:unhideWhenUsed/>
    <w:rsid w:val="00E94903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903"/>
    <w:rPr>
      <w:rFonts w:ascii="Times New Roman" w:hAnsi="Times New Roman" w:cs="Times New Roman"/>
      <w:sz w:val="24"/>
      <w:szCs w:val="24"/>
    </w:rPr>
  </w:style>
  <w:style w:type="character" w:customStyle="1" w:styleId="cit-sep">
    <w:name w:val="cit-sep"/>
    <w:basedOn w:val="DefaultParagraphFont"/>
    <w:rsid w:val="00426D54"/>
  </w:style>
  <w:style w:type="paragraph" w:styleId="NoSpacing">
    <w:name w:val="No Spacing"/>
    <w:basedOn w:val="Normal"/>
    <w:uiPriority w:val="1"/>
    <w:qFormat/>
    <w:rsid w:val="00B95597"/>
    <w:pPr>
      <w:ind w:left="0" w:right="0" w:firstLine="0"/>
    </w:pPr>
    <w:rPr>
      <w:rFonts w:eastAsiaTheme="minorHAnsi"/>
      <w:szCs w:val="24"/>
    </w:rPr>
  </w:style>
  <w:style w:type="character" w:customStyle="1" w:styleId="slug-doi">
    <w:name w:val="slug-doi"/>
    <w:basedOn w:val="DefaultParagraphFont"/>
    <w:rsid w:val="008473F4"/>
  </w:style>
  <w:style w:type="character" w:customStyle="1" w:styleId="Heading2Char">
    <w:name w:val="Heading 2 Char"/>
    <w:basedOn w:val="DefaultParagraphFont"/>
    <w:link w:val="Heading2"/>
    <w:uiPriority w:val="9"/>
    <w:rsid w:val="00EA3388"/>
    <w:rPr>
      <w:rFonts w:ascii="LinePrinter" w:hAnsi="LinePrinter" w:cs="Times New Roman"/>
      <w:sz w:val="24"/>
      <w:szCs w:val="24"/>
      <w:u w:val="single"/>
    </w:rPr>
  </w:style>
  <w:style w:type="paragraph" w:customStyle="1" w:styleId="defaultfont">
    <w:name w:val="defaultfont"/>
    <w:basedOn w:val="Normal"/>
    <w:rsid w:val="007871DB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paragraph" w:customStyle="1" w:styleId="Default">
    <w:name w:val="Default"/>
    <w:rsid w:val="00B42E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B42E77"/>
  </w:style>
  <w:style w:type="character" w:customStyle="1" w:styleId="tab">
    <w:name w:val="tab"/>
    <w:basedOn w:val="DefaultParagraphFont"/>
    <w:rsid w:val="00135A4D"/>
  </w:style>
  <w:style w:type="character" w:customStyle="1" w:styleId="apple-style-span">
    <w:name w:val="apple-style-span"/>
    <w:basedOn w:val="DefaultParagraphFont"/>
    <w:rsid w:val="00A215FB"/>
  </w:style>
  <w:style w:type="character" w:customStyle="1" w:styleId="Heading7Char">
    <w:name w:val="Heading 7 Char"/>
    <w:basedOn w:val="DefaultParagraphFont"/>
    <w:link w:val="Heading7"/>
    <w:uiPriority w:val="9"/>
    <w:semiHidden/>
    <w:rsid w:val="009801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">
    <w:name w:val="Body Text"/>
    <w:basedOn w:val="Normal"/>
    <w:link w:val="BodyTextChar"/>
    <w:rsid w:val="00DF5E7F"/>
    <w:pPr>
      <w:spacing w:line="480" w:lineRule="auto"/>
      <w:ind w:left="0" w:right="0" w:firstLine="0"/>
      <w:jc w:val="center"/>
    </w:pPr>
    <w:rPr>
      <w:smallCaps/>
      <w:sz w:val="20"/>
    </w:rPr>
  </w:style>
  <w:style w:type="character" w:customStyle="1" w:styleId="BodyTextChar">
    <w:name w:val="Body Text Char"/>
    <w:basedOn w:val="DefaultParagraphFont"/>
    <w:link w:val="BodyText"/>
    <w:rsid w:val="00DF5E7F"/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default0">
    <w:name w:val="default"/>
    <w:basedOn w:val="Normal"/>
    <w:rsid w:val="00DF5E7F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paragraph" w:styleId="TOAHeading">
    <w:name w:val="toa heading"/>
    <w:basedOn w:val="Normal"/>
    <w:next w:val="Normal"/>
    <w:semiHidden/>
    <w:rsid w:val="00FB5589"/>
    <w:pPr>
      <w:tabs>
        <w:tab w:val="left" w:pos="9000"/>
        <w:tab w:val="right" w:pos="9360"/>
      </w:tabs>
      <w:suppressAutoHyphens/>
      <w:ind w:left="0" w:right="0"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549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8B3A-9081-44AA-8BFC-92D72E02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Neighbors, Taylor</dc:creator>
  <cp:lastModifiedBy>Neighbors, Taylor</cp:lastModifiedBy>
  <cp:revision>2</cp:revision>
  <cp:lastPrinted>2016-01-11T19:36:00Z</cp:lastPrinted>
  <dcterms:created xsi:type="dcterms:W3CDTF">2016-01-11T19:37:00Z</dcterms:created>
  <dcterms:modified xsi:type="dcterms:W3CDTF">2016-01-11T19:37:00Z</dcterms:modified>
</cp:coreProperties>
</file>